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1584"/>
        <w:gridCol w:w="1872"/>
        <w:gridCol w:w="1872"/>
        <w:gridCol w:w="1872"/>
        <w:gridCol w:w="1872"/>
        <w:gridCol w:w="1872"/>
        <w:gridCol w:w="1872"/>
        <w:gridCol w:w="1872"/>
      </w:tblGrid>
      <w:tr w:rsidR="00B416A4" w:rsidRPr="003B358C" w:rsidTr="00B416A4">
        <w:trPr>
          <w:trHeight w:val="207"/>
        </w:trPr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bookmarkStart w:id="0" w:name="_GoBack" w:colFirst="1" w:colLast="7"/>
            <w:r w:rsidRPr="00A6754C">
              <w:rPr>
                <w:color w:val="FFFFFF" w:themeColor="background1"/>
                <w:sz w:val="18"/>
                <w:szCs w:val="18"/>
              </w:rPr>
              <w:t>Times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00B0F0"/>
          </w:tcPr>
          <w:p w:rsidR="00B416A4" w:rsidRPr="00A6754C" w:rsidRDefault="00B416A4" w:rsidP="003B358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Sunday</w:t>
            </w: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B0F0"/>
          </w:tcPr>
          <w:p w:rsidR="00B416A4" w:rsidRPr="00A6754C" w:rsidRDefault="00B416A4" w:rsidP="003B358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B0F0"/>
          </w:tcPr>
          <w:p w:rsidR="00B416A4" w:rsidRPr="00A6754C" w:rsidRDefault="00B416A4" w:rsidP="003B358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Tuesday</w:t>
            </w: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B0F0"/>
          </w:tcPr>
          <w:p w:rsidR="00B416A4" w:rsidRPr="00A6754C" w:rsidRDefault="00B416A4" w:rsidP="003B358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Wednesday</w:t>
            </w: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B0F0"/>
          </w:tcPr>
          <w:p w:rsidR="00B416A4" w:rsidRPr="00A6754C" w:rsidRDefault="00B416A4" w:rsidP="003B358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Thursday</w:t>
            </w: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B0F0"/>
          </w:tcPr>
          <w:p w:rsidR="00B416A4" w:rsidRPr="00A6754C" w:rsidRDefault="00B416A4" w:rsidP="003B358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Friday</w:t>
            </w: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Saturday</w:t>
            </w: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7:00 – 7:30 AM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7:30 – 8:00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8:00 – 8:30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8:30 – 9:00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 xml:space="preserve">9:00 – 9:30 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9:30 – 10:00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10:00 – 10:30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10:30 – 11:00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11:00 – 11:30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11:30 – 12:00 PM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 xml:space="preserve">12:00  -- 12:30 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12:30 – 1:00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1:00 – 1:30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1:30 – 2:00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2:00 – 2:30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2:30 – 3:00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3:00 – 3:30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3:30 – 4:00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4:00 – 4:30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4:30 – 5:00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5:00 – 5:30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5:30 – 6:00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6:00 – 6:30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6:30 – 7:00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 xml:space="preserve">7:00 – 7:30 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7:30 – 8:00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8:00 – 8:30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8:30 – 9:00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 xml:space="preserve">9:00 – 9:30 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9:30 – 10:00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10:00 – 10:30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10:30 – 11:00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11:00 – 11:30</w:t>
            </w:r>
          </w:p>
        </w:tc>
        <w:tc>
          <w:tcPr>
            <w:tcW w:w="1872" w:type="dxa"/>
            <w:tcBorders>
              <w:lef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30"/>
        </w:trPr>
        <w:tc>
          <w:tcPr>
            <w:tcW w:w="15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11:30 – 12:00 AM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07"/>
        </w:trPr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 w:rsidP="003B358C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>Hours in Class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 w:rsidP="003B358C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07"/>
        </w:trPr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 xml:space="preserve">Hours Studying 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  <w:tr w:rsidR="00B416A4" w:rsidRPr="003B358C" w:rsidTr="00B416A4">
        <w:trPr>
          <w:trHeight w:val="207"/>
        </w:trPr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</w:tcPr>
          <w:p w:rsidR="00B416A4" w:rsidRPr="00A6754C" w:rsidRDefault="00B416A4">
            <w:pPr>
              <w:rPr>
                <w:color w:val="FFFFFF" w:themeColor="background1"/>
                <w:sz w:val="18"/>
                <w:szCs w:val="18"/>
              </w:rPr>
            </w:pPr>
            <w:r w:rsidRPr="00A6754C">
              <w:rPr>
                <w:color w:val="FFFFFF" w:themeColor="background1"/>
                <w:sz w:val="18"/>
                <w:szCs w:val="18"/>
              </w:rPr>
              <w:t xml:space="preserve">Total Hours as a Student 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16A4" w:rsidRPr="003B358C" w:rsidRDefault="00B416A4">
            <w:pPr>
              <w:rPr>
                <w:sz w:val="18"/>
                <w:szCs w:val="18"/>
              </w:rPr>
            </w:pPr>
          </w:p>
        </w:tc>
      </w:tr>
    </w:tbl>
    <w:bookmarkEnd w:id="0"/>
    <w:p w:rsidR="00A6754C" w:rsidRPr="00A6754C" w:rsidRDefault="007A71B9" w:rsidP="005948EF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6772275</wp:posOffset>
            </wp:positionH>
            <wp:positionV relativeFrom="paragraph">
              <wp:posOffset>156210</wp:posOffset>
            </wp:positionV>
            <wp:extent cx="2259965" cy="556203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55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754C" w:rsidRPr="00A6754C" w:rsidSect="005948EF">
      <w:headerReference w:type="default" r:id="rId8"/>
      <w:footerReference w:type="default" r:id="rId9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09" w:rsidRDefault="00B53109" w:rsidP="003B358C">
      <w:pPr>
        <w:spacing w:after="0" w:line="240" w:lineRule="auto"/>
      </w:pPr>
      <w:r>
        <w:separator/>
      </w:r>
    </w:p>
  </w:endnote>
  <w:endnote w:type="continuationSeparator" w:id="0">
    <w:p w:rsidR="00B53109" w:rsidRDefault="00B53109" w:rsidP="003B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8C" w:rsidRPr="003B358C" w:rsidRDefault="003B358C" w:rsidP="003B358C">
    <w:pPr>
      <w:pStyle w:val="Footer"/>
      <w:jc w:val="right"/>
      <w:rPr>
        <w:i/>
        <w:sz w:val="18"/>
        <w:szCs w:val="18"/>
      </w:rPr>
    </w:pPr>
    <w:r w:rsidRPr="003B358C">
      <w:rPr>
        <w:i/>
        <w:sz w:val="18"/>
        <w:szCs w:val="18"/>
      </w:rPr>
      <w:t xml:space="preserve">Adapted from: </w:t>
    </w:r>
    <w:proofErr w:type="spellStart"/>
    <w:r w:rsidRPr="003B358C">
      <w:rPr>
        <w:i/>
        <w:sz w:val="18"/>
        <w:szCs w:val="18"/>
      </w:rPr>
      <w:t>Congos</w:t>
    </w:r>
    <w:proofErr w:type="spellEnd"/>
    <w:r w:rsidRPr="003B358C">
      <w:rPr>
        <w:i/>
        <w:sz w:val="18"/>
        <w:szCs w:val="18"/>
      </w:rPr>
      <w:t>, Dennis H. (2011) Starting Out in Community College. Chicago, IL: McGraw-Hill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09" w:rsidRDefault="00B53109" w:rsidP="003B358C">
      <w:pPr>
        <w:spacing w:after="0" w:line="240" w:lineRule="auto"/>
      </w:pPr>
      <w:r>
        <w:separator/>
      </w:r>
    </w:p>
  </w:footnote>
  <w:footnote w:type="continuationSeparator" w:id="0">
    <w:p w:rsidR="00B53109" w:rsidRDefault="00B53109" w:rsidP="003B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8C" w:rsidRDefault="003B358C" w:rsidP="003B358C">
    <w:pPr>
      <w:pStyle w:val="Header"/>
      <w:jc w:val="center"/>
    </w:pPr>
    <w:r>
      <w:rPr>
        <w:sz w:val="28"/>
        <w:szCs w:val="28"/>
      </w:rPr>
      <w:t>College Student Time Controller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8C"/>
    <w:rsid w:val="0026258D"/>
    <w:rsid w:val="003B358C"/>
    <w:rsid w:val="005948EF"/>
    <w:rsid w:val="007A71B9"/>
    <w:rsid w:val="00A6754C"/>
    <w:rsid w:val="00B416A4"/>
    <w:rsid w:val="00B53109"/>
    <w:rsid w:val="00C93B8C"/>
    <w:rsid w:val="00E17B04"/>
    <w:rsid w:val="00E5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F2F85A9-5B4D-46B7-AA4D-4C8097A4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58C"/>
  </w:style>
  <w:style w:type="paragraph" w:styleId="Footer">
    <w:name w:val="footer"/>
    <w:basedOn w:val="Normal"/>
    <w:link w:val="FooterChar"/>
    <w:uiPriority w:val="99"/>
    <w:unhideWhenUsed/>
    <w:rsid w:val="003B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58C"/>
  </w:style>
  <w:style w:type="table" w:styleId="TableGrid">
    <w:name w:val="Table Grid"/>
    <w:basedOn w:val="TableNormal"/>
    <w:uiPriority w:val="39"/>
    <w:rsid w:val="003B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58EA-B8CF-42FE-9722-D9C66930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University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2018-06-25T00:28:00Z</cp:lastPrinted>
  <dcterms:created xsi:type="dcterms:W3CDTF">2018-06-25T00:30:00Z</dcterms:created>
  <dcterms:modified xsi:type="dcterms:W3CDTF">2018-08-06T18:39:00Z</dcterms:modified>
</cp:coreProperties>
</file>